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F42C1" w:rsidRPr="005A68A2" w:rsidRDefault="00FF42C1">
      <w:pPr>
        <w:rPr>
          <w:rFonts w:ascii="????" w:hAnsi="????" w:hint="eastAsia"/>
          <w:b/>
          <w:bCs/>
          <w:sz w:val="30"/>
          <w:szCs w:val="30"/>
          <w:shd w:val="clear" w:color="auto" w:fill="FFFFFF"/>
        </w:rPr>
      </w:pPr>
      <w:r w:rsidRPr="005A68A2">
        <w:rPr>
          <w:rFonts w:ascii="????" w:hAnsi="????"/>
          <w:b/>
          <w:bCs/>
          <w:sz w:val="30"/>
          <w:szCs w:val="30"/>
          <w:shd w:val="clear" w:color="auto" w:fill="FFFFFF"/>
        </w:rPr>
        <w:t>2022</w:t>
      </w:r>
      <w:r w:rsidRPr="005A68A2">
        <w:rPr>
          <w:rFonts w:ascii="????" w:hAnsi="????"/>
          <w:b/>
          <w:bCs/>
          <w:sz w:val="30"/>
          <w:szCs w:val="30"/>
          <w:shd w:val="clear" w:color="auto" w:fill="FFFFFF"/>
        </w:rPr>
        <w:t>年中国高校产学研创新基金－云中大学项目申请指南</w:t>
      </w:r>
    </w:p>
    <w:p w:rsidR="00FF42C1" w:rsidRPr="00FF42C1" w:rsidRDefault="00FF42C1" w:rsidP="00FF42C1">
      <w:pPr>
        <w:ind w:firstLineChars="200" w:firstLine="560"/>
        <w:rPr>
          <w:rFonts w:ascii="Times New Roman" w:eastAsia="宋体" w:hAnsi="Times New Roman" w:cs="Times New Roman"/>
          <w:sz w:val="28"/>
          <w:szCs w:val="28"/>
        </w:rPr>
      </w:pP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根据《关于申报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2022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年中国高校产学研创新基金的通知》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教科发中心函〔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2022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〕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15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号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的相关要求，教育部高等学校科学研究发展中心与海贝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广州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经济研究院、浙江正元智慧科技股份有限公司联合设立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“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云中大学项目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”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。现将有关事项通知如下：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</w:rPr>
        <w:br/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 xml:space="preserve">    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一、课题说明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</w:rPr>
        <w:br/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 xml:space="preserve">    1. 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为促进信息技术与教育深度融合，中心与海贝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广州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经济研究院、浙江正元智慧科技股份有限公司联合设立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“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云中大学项目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”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，用以支持高校在数字教育、智慧校园、教育元宇宙、未来技术等领域的科学研究和教学实践。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</w:rPr>
        <w:br/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 xml:space="preserve">    2. 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根据确定的研究内容，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“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云中大学项目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”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为每个课题提供总经费为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20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万元至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50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万元的支持（包含课题经费和科研软硬件平台，课题经费不低于总经费的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50%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）。课题申请人无需向资助企业额外购买配套设备或软件。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</w:rPr>
        <w:br/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 xml:space="preserve">    3. 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课题的选题方向和申请条件需符合《云中大学项目申请指南说明》（附件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）的要求。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</w:rPr>
        <w:br/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 xml:space="preserve">    4. 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课题的计划执行时间为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2023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年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月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日～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2024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年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月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31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日，可根据课题复杂程度适度延长执行周期，最长不超过两年。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</w:rPr>
        <w:br/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 xml:space="preserve">    5. 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资助课题获得的知识产权由资助方和课题承担单位共同所有。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</w:rPr>
        <w:br/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 xml:space="preserve">    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二、课题申请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</w:rPr>
        <w:br/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 xml:space="preserve">    1. 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请各课题申请人按要求填写《云中大学项目申请书》（附件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），并将签字盖章后的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PDF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扫描文件上传至：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http://cxjj.cutech.edu.cn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。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</w:rPr>
        <w:br/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    2. 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书面材料一份，邮寄至：北京市海淀区中关村大街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35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号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803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室，教育部高等学校科学研究发展中心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信息化研究发展处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张杰收。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</w:rPr>
        <w:br/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 xml:space="preserve">    3. 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申请截止时间为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2023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年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月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31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日。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</w:rPr>
        <w:br/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 xml:space="preserve">    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三、联系人及联系方式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</w:rPr>
        <w:br/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 xml:space="preserve">    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教育部高等学校科学研究发展中心联系人：张杰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  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电话：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010-62514689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</w:rPr>
        <w:br/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 xml:space="preserve">    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海贝研究院联系人：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</w:rPr>
        <w:br/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    A01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方向：高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 xml:space="preserve">  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珺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  gaojun@fudan.edu.cn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（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24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小时内必回）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</w:rPr>
        <w:br/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    B01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方向：徐建有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  18602470166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，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xujianyou@mail.neu.edu.cn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</w:rPr>
        <w:br/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    C01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方向：辛永涛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  13833666241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，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16508561@qq.com  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</w:rPr>
        <w:br/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    D01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方向：仲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 xml:space="preserve">  </w:t>
      </w:r>
      <w:proofErr w:type="gramStart"/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玮</w:t>
      </w:r>
      <w:proofErr w:type="gramEnd"/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  15124503753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，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gebi@hit.edu.cn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</w:rPr>
        <w:br/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    E01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方向：</w:t>
      </w:r>
      <w:proofErr w:type="gramStart"/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付德宇</w:t>
      </w:r>
      <w:proofErr w:type="gramEnd"/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  18946085813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，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fdy@hit.edu.cn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</w:rPr>
        <w:br/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    F01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方向：郭晓明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  13019455109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，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gxmark@dlut.edu.cn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</w:rPr>
        <w:br/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    G01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方向：樊铁成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  18941199939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，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ftc@dlmu.edu.cn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</w:rPr>
        <w:br/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    H01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方向：张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 xml:space="preserve">  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峰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  13006396899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</w:rPr>
        <w:br/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    I01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方向：田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 xml:space="preserve">  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丽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  13998511800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，</w:t>
      </w:r>
      <w:r w:rsidRPr="00FF42C1">
        <w:rPr>
          <w:rFonts w:ascii="Times New Roman" w:eastAsia="宋体" w:hAnsi="Times New Roman" w:cs="Times New Roman"/>
          <w:color w:val="000000"/>
          <w:sz w:val="28"/>
          <w:szCs w:val="28"/>
          <w:shd w:val="clear" w:color="auto" w:fill="FFFFFF"/>
        </w:rPr>
        <w:t>dltianli@dlut.edu.cn</w:t>
      </w:r>
    </w:p>
    <w:p w:rsidR="00F91C82" w:rsidRPr="00FF42C1" w:rsidRDefault="00F91C82">
      <w:pPr>
        <w:ind w:firstLineChars="200" w:firstLine="560"/>
        <w:rPr>
          <w:rFonts w:ascii="Times New Roman" w:eastAsia="宋体" w:hAnsi="Times New Roman" w:cs="Times New Roman"/>
          <w:sz w:val="28"/>
          <w:szCs w:val="28"/>
        </w:rPr>
      </w:pPr>
    </w:p>
    <w:sectPr w:rsidR="00F91C82" w:rsidRPr="00FF42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F42C1" w:rsidRDefault="00FF42C1" w:rsidP="00FF42C1">
      <w:r>
        <w:separator/>
      </w:r>
    </w:p>
  </w:endnote>
  <w:endnote w:type="continuationSeparator" w:id="0">
    <w:p w:rsidR="00FF42C1" w:rsidRDefault="00FF42C1" w:rsidP="00FF4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???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F42C1" w:rsidRDefault="00FF42C1" w:rsidP="00FF42C1">
      <w:r>
        <w:separator/>
      </w:r>
    </w:p>
  </w:footnote>
  <w:footnote w:type="continuationSeparator" w:id="0">
    <w:p w:rsidR="00FF42C1" w:rsidRDefault="00FF42C1" w:rsidP="00FF42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B45"/>
    <w:rsid w:val="000260AA"/>
    <w:rsid w:val="005A68A2"/>
    <w:rsid w:val="00C436C5"/>
    <w:rsid w:val="00F91C82"/>
    <w:rsid w:val="00F92B45"/>
    <w:rsid w:val="00FF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ABCE2A5-011F-4E08-940D-35857036E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42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F42C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F42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F42C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901</dc:creator>
  <cp:keywords/>
  <dc:description/>
  <cp:lastModifiedBy>Judy Judy</cp:lastModifiedBy>
  <cp:revision>4</cp:revision>
  <dcterms:created xsi:type="dcterms:W3CDTF">2023-01-03T08:33:00Z</dcterms:created>
  <dcterms:modified xsi:type="dcterms:W3CDTF">2023-01-04T02:44:00Z</dcterms:modified>
</cp:coreProperties>
</file>